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AB0" w14:textId="65A8E769" w:rsidR="00BF0FB1" w:rsidRDefault="00BF0FB1">
      <w:pPr>
        <w:rPr>
          <w:b/>
          <w:bCs/>
        </w:rPr>
      </w:pPr>
      <w:r>
        <w:rPr>
          <w:b/>
          <w:bCs/>
        </w:rPr>
        <w:t>Vorschlag für einen Gemeindebriefartikel (kann gerne verändert werden)</w:t>
      </w:r>
    </w:p>
    <w:p w14:paraId="06AAC1DA" w14:textId="4E26EAB6" w:rsidR="00073E3F" w:rsidRPr="00073E3F" w:rsidRDefault="00073E3F">
      <w:pPr>
        <w:rPr>
          <w:b/>
          <w:bCs/>
        </w:rPr>
      </w:pPr>
      <w:r w:rsidRPr="00073E3F">
        <w:rPr>
          <w:b/>
          <w:bCs/>
        </w:rPr>
        <w:t>Vielfalt, Weite und Tiefe</w:t>
      </w:r>
      <w:r w:rsidR="003A0BD9">
        <w:rPr>
          <w:b/>
          <w:bCs/>
        </w:rPr>
        <w:br/>
      </w:r>
      <w:r w:rsidRPr="00073E3F">
        <w:rPr>
          <w:b/>
          <w:bCs/>
        </w:rPr>
        <w:t>Spiritualität in der ELKB und warum es dazu ein neues Webportal gibt</w:t>
      </w:r>
    </w:p>
    <w:p w14:paraId="1CEF4433" w14:textId="42103DF4" w:rsidR="00855BF4" w:rsidRDefault="00C11F20">
      <w:r>
        <w:t xml:space="preserve">Spiritualität </w:t>
      </w:r>
      <w:r w:rsidR="001A7CC3">
        <w:t>gehört zum Christentum wie das Amen in die Kirche</w:t>
      </w:r>
      <w:r w:rsidR="00855BF4">
        <w:t xml:space="preserve"> - sollte</w:t>
      </w:r>
      <w:r w:rsidR="001A7CC3">
        <w:t xml:space="preserve"> man meinen</w:t>
      </w:r>
      <w:r w:rsidR="00855BF4">
        <w:t xml:space="preserve">. </w:t>
      </w:r>
      <w:r w:rsidR="008E3C6C">
        <w:t xml:space="preserve">Jenseits der Kirchen ist </w:t>
      </w:r>
      <w:r w:rsidR="00316306">
        <w:t xml:space="preserve">jedoch </w:t>
      </w:r>
      <w:r w:rsidR="00C920D0">
        <w:t xml:space="preserve">ein </w:t>
      </w:r>
      <w:r w:rsidR="00316306">
        <w:t>großer spiritueller</w:t>
      </w:r>
      <w:r w:rsidR="00C920D0">
        <w:t xml:space="preserve"> Markt entstanden</w:t>
      </w:r>
      <w:r w:rsidR="00316306">
        <w:t>. Vi</w:t>
      </w:r>
      <w:r w:rsidR="008E3C6C">
        <w:t xml:space="preserve">ele </w:t>
      </w:r>
      <w:r w:rsidR="00FE6292">
        <w:t>Menschen</w:t>
      </w:r>
      <w:r w:rsidR="00316306">
        <w:t xml:space="preserve">, die </w:t>
      </w:r>
      <w:r w:rsidR="00B66EEF" w:rsidRPr="00B66EEF">
        <w:t>für religiöse</w:t>
      </w:r>
      <w:r w:rsidR="002E124B">
        <w:t xml:space="preserve"> </w:t>
      </w:r>
      <w:r w:rsidR="00B66EEF" w:rsidRPr="00B66EEF">
        <w:t>Erfahrung</w:t>
      </w:r>
      <w:r w:rsidR="00FE6292">
        <w:t xml:space="preserve"> </w:t>
      </w:r>
      <w:r w:rsidR="00855BF4">
        <w:t>offen s</w:t>
      </w:r>
      <w:r w:rsidR="008E3C6C">
        <w:t>ind</w:t>
      </w:r>
      <w:r w:rsidR="00316306">
        <w:t xml:space="preserve">, kommen gar nicht </w:t>
      </w:r>
      <w:r w:rsidR="003A0BD9">
        <w:t>auf die Ide</w:t>
      </w:r>
      <w:r w:rsidR="00316306">
        <w:t>e</w:t>
      </w:r>
      <w:r w:rsidR="003A0BD9">
        <w:t xml:space="preserve">, </w:t>
      </w:r>
      <w:r w:rsidR="00316306">
        <w:t xml:space="preserve">sich an die Kirche zu wenden. </w:t>
      </w:r>
      <w:r w:rsidR="008E3C6C">
        <w:t xml:space="preserve">Unter ihnen </w:t>
      </w:r>
      <w:r w:rsidR="003A0BD9">
        <w:t>gibt es</w:t>
      </w:r>
      <w:r w:rsidR="00316306">
        <w:t xml:space="preserve"> etliche </w:t>
      </w:r>
      <w:r w:rsidR="008E3C6C">
        <w:t xml:space="preserve">Christen, die sich </w:t>
      </w:r>
      <w:r w:rsidR="00316306">
        <w:t>als „</w:t>
      </w:r>
      <w:r w:rsidR="008E3C6C">
        <w:t xml:space="preserve">spirituell </w:t>
      </w:r>
      <w:r w:rsidR="003A0BD9">
        <w:t>obdachlos</w:t>
      </w:r>
      <w:r w:rsidR="00316306">
        <w:t xml:space="preserve">“ bezeichnen. </w:t>
      </w:r>
      <w:r w:rsidR="008E3C6C">
        <w:t xml:space="preserve">  </w:t>
      </w:r>
    </w:p>
    <w:p w14:paraId="6D014F5F" w14:textId="4E873B9B" w:rsidR="00E72E19" w:rsidRDefault="00855BF4">
      <w:r>
        <w:t>W</w:t>
      </w:r>
      <w:r w:rsidR="00FE6292">
        <w:t xml:space="preserve">as wissen wir über </w:t>
      </w:r>
      <w:r w:rsidR="00BF0FB1">
        <w:t xml:space="preserve">ihre </w:t>
      </w:r>
      <w:r w:rsidR="002E124B">
        <w:t>Suche</w:t>
      </w:r>
      <w:r w:rsidR="00FE6292">
        <w:t xml:space="preserve"> und </w:t>
      </w:r>
      <w:r w:rsidR="00BF0FB1">
        <w:t xml:space="preserve">über ihre </w:t>
      </w:r>
      <w:r w:rsidR="00FE6292">
        <w:t xml:space="preserve">Erfahrungen? Vermutlich wenig, </w:t>
      </w:r>
      <w:r w:rsidR="00B66EEF" w:rsidRPr="00B66EEF">
        <w:t>wei</w:t>
      </w:r>
      <w:r w:rsidR="008E3C6C">
        <w:t xml:space="preserve">l </w:t>
      </w:r>
      <w:r w:rsidR="00FE6292">
        <w:t xml:space="preserve">die Scheu </w:t>
      </w:r>
      <w:r>
        <w:t xml:space="preserve">groß ist, </w:t>
      </w:r>
      <w:r w:rsidR="00B66EEF" w:rsidRPr="00B66EEF">
        <w:t>davon zu reden</w:t>
      </w:r>
      <w:r w:rsidR="00FE6292">
        <w:t>.</w:t>
      </w:r>
      <w:r w:rsidR="008E3C6C">
        <w:t xml:space="preserve"> Weil wir kaum danach fragen.</w:t>
      </w:r>
      <w:r w:rsidR="00FE6292">
        <w:t xml:space="preserve"> </w:t>
      </w:r>
      <w:r w:rsidR="00316306">
        <w:t xml:space="preserve">Vielleicht sind </w:t>
      </w:r>
      <w:r w:rsidR="00BF0FB1">
        <w:t>einige</w:t>
      </w:r>
      <w:r w:rsidR="00316306">
        <w:t xml:space="preserve"> auch unsicher, ob das, </w:t>
      </w:r>
      <w:r w:rsidR="003A0BD9">
        <w:t>was sie empfinden und erfahren</w:t>
      </w:r>
      <w:r w:rsidR="0038065C">
        <w:t>,</w:t>
      </w:r>
      <w:r w:rsidR="003A0BD9">
        <w:t xml:space="preserve"> </w:t>
      </w:r>
      <w:r w:rsidR="008E3C6C">
        <w:t xml:space="preserve">zur </w:t>
      </w:r>
      <w:r w:rsidR="00B66EEF" w:rsidRPr="00B66EEF">
        <w:t xml:space="preserve">christlichen Überlieferung </w:t>
      </w:r>
      <w:r w:rsidR="008E3C6C">
        <w:t>pass</w:t>
      </w:r>
      <w:r w:rsidR="003A0BD9">
        <w:t>t</w:t>
      </w:r>
      <w:r>
        <w:t xml:space="preserve">. </w:t>
      </w:r>
      <w:r w:rsidR="0038065C">
        <w:t xml:space="preserve">Vielleicht sind </w:t>
      </w:r>
      <w:r w:rsidR="00BF0FB1">
        <w:t>andere</w:t>
      </w:r>
      <w:r w:rsidR="0038065C">
        <w:t xml:space="preserve"> auch einfach gleichgültig geworden gegenüber einer Kirche, von der sie </w:t>
      </w:r>
      <w:r w:rsidR="00BF0FB1">
        <w:t xml:space="preserve">wenig </w:t>
      </w:r>
      <w:r w:rsidR="0038065C">
        <w:t xml:space="preserve">erwarten. </w:t>
      </w:r>
      <w:r w:rsidR="002E124B">
        <w:t xml:space="preserve">Dabei gibt es </w:t>
      </w:r>
      <w:r w:rsidR="00FE6292">
        <w:t xml:space="preserve">im Christentum so viele Wege, </w:t>
      </w:r>
      <w:r w:rsidR="00B66EEF" w:rsidRPr="00B66EEF">
        <w:t>auf denen Vertrauen, Verbundenheit, Lebendigkeit</w:t>
      </w:r>
      <w:r w:rsidR="00FE6292">
        <w:t xml:space="preserve">, </w:t>
      </w:r>
      <w:r w:rsidR="00B66EEF" w:rsidRPr="00B66EEF">
        <w:t>Zuversicht</w:t>
      </w:r>
      <w:r w:rsidR="003A0BD9">
        <w:t xml:space="preserve">, Glaube </w:t>
      </w:r>
      <w:r w:rsidR="00C920D0">
        <w:t>und Sinn</w:t>
      </w:r>
      <w:r w:rsidR="00B66EEF" w:rsidRPr="00B66EEF">
        <w:t xml:space="preserve"> wachsen können</w:t>
      </w:r>
      <w:r w:rsidR="008E3C6C">
        <w:t xml:space="preserve">. </w:t>
      </w:r>
      <w:r w:rsidR="00705D32">
        <w:t xml:space="preserve">Es lohnt sich, </w:t>
      </w:r>
      <w:r w:rsidR="008E3C6C">
        <w:t xml:space="preserve">sie zu entdecken! </w:t>
      </w:r>
    </w:p>
    <w:p w14:paraId="6EC2A557" w14:textId="77777777" w:rsidR="00036615" w:rsidRPr="00036615" w:rsidRDefault="00036615">
      <w:pPr>
        <w:rPr>
          <w:b/>
          <w:bCs/>
        </w:rPr>
      </w:pPr>
      <w:r w:rsidRPr="00036615">
        <w:rPr>
          <w:b/>
          <w:bCs/>
        </w:rPr>
        <w:t xml:space="preserve">Spiritualität jetzt – in Zeiten des Umbruchs, vieler Krisen und schwindender Ressourcen? </w:t>
      </w:r>
    </w:p>
    <w:p w14:paraId="5D4F0F7D" w14:textId="5434D7C8" w:rsidR="001A7CC3" w:rsidRDefault="00272E06">
      <w:r w:rsidRPr="00272E06">
        <w:t>Ja! Weil wir als Kirche nur weiterleben</w:t>
      </w:r>
      <w:r w:rsidR="00855BF4">
        <w:t xml:space="preserve"> werden</w:t>
      </w:r>
      <w:r w:rsidRPr="00272E06">
        <w:t>, wenn wir aus unserer Quelle trinken. Uns verbinden mit der göttlichen Lebens- und Schaffenskraft, denn nichts anderes heißt „</w:t>
      </w:r>
      <w:proofErr w:type="spellStart"/>
      <w:r w:rsidRPr="00272E06">
        <w:t>religio</w:t>
      </w:r>
      <w:proofErr w:type="spellEnd"/>
      <w:r w:rsidRPr="00272E06">
        <w:t xml:space="preserve">“. </w:t>
      </w:r>
    </w:p>
    <w:p w14:paraId="79E8B2B7" w14:textId="05BC2F6F" w:rsidR="00036615" w:rsidRDefault="00B66EEF">
      <w:r>
        <w:rPr>
          <w:b/>
          <w:bCs/>
        </w:rPr>
        <w:t>W</w:t>
      </w:r>
      <w:r w:rsidR="005657E9" w:rsidRPr="00D67EE9">
        <w:rPr>
          <w:b/>
          <w:bCs/>
        </w:rPr>
        <w:t xml:space="preserve">ie soll das gehen? </w:t>
      </w:r>
      <w:r w:rsidR="00343606" w:rsidRPr="00D67EE9">
        <w:rPr>
          <w:b/>
          <w:bCs/>
        </w:rPr>
        <w:t>Wie kommt Glaube in die Erfahrung?</w:t>
      </w:r>
      <w:r w:rsidR="00343606">
        <w:t xml:space="preserve"> </w:t>
      </w:r>
    </w:p>
    <w:p w14:paraId="75F57922" w14:textId="5FCEA753" w:rsidR="00705D32" w:rsidRDefault="008E3C6C">
      <w:r>
        <w:t xml:space="preserve">Ein neu </w:t>
      </w:r>
      <w:r w:rsidR="00705D32" w:rsidRPr="00705D32">
        <w:t>entstehende</w:t>
      </w:r>
      <w:r>
        <w:t>s</w:t>
      </w:r>
      <w:r w:rsidR="00705D32" w:rsidRPr="00705D32">
        <w:t xml:space="preserve"> Netzwerk in der ELKB geht den Weg, Spiritualität erst einmal ins Gespräch zu bringen: Lasst uns reden über unseren Glauben! Helfen wir einander, religiöse Scham abzulegen. Denn wir sind eine „</w:t>
      </w:r>
      <w:proofErr w:type="spellStart"/>
      <w:r w:rsidR="00705D32" w:rsidRPr="00705D32">
        <w:t>story</w:t>
      </w:r>
      <w:proofErr w:type="spellEnd"/>
      <w:r w:rsidR="00705D32" w:rsidRPr="00705D32">
        <w:t xml:space="preserve"> </w:t>
      </w:r>
      <w:proofErr w:type="spellStart"/>
      <w:r w:rsidR="00705D32" w:rsidRPr="00705D32">
        <w:t>telling</w:t>
      </w:r>
      <w:proofErr w:type="spellEnd"/>
      <w:r w:rsidR="00705D32" w:rsidRPr="00705D32">
        <w:t xml:space="preserve"> </w:t>
      </w:r>
      <w:proofErr w:type="spellStart"/>
      <w:r w:rsidR="00705D32" w:rsidRPr="00705D32">
        <w:t>religion</w:t>
      </w:r>
      <w:proofErr w:type="spellEnd"/>
      <w:r w:rsidR="00705D32" w:rsidRPr="00705D32">
        <w:t xml:space="preserve">“, die seit Anbeginn davon lebt, dass Menschen von ihren Erfahrungen erzählen: von Suchen und Finden, von Zweifeln und Staunen, von Lebendigkeit, Krisen, Erfüllung, Neuorientierung und Verbundenheit. </w:t>
      </w:r>
    </w:p>
    <w:p w14:paraId="4EA25FCE" w14:textId="14C4BD94" w:rsidR="008634DD" w:rsidRDefault="00705D32">
      <w:r w:rsidRPr="00705D32">
        <w:t xml:space="preserve">Glauben Teilen </w:t>
      </w:r>
      <w:r w:rsidR="008E3C6C">
        <w:t>s</w:t>
      </w:r>
      <w:r w:rsidRPr="00705D32">
        <w:t xml:space="preserve">etzt aber </w:t>
      </w:r>
      <w:r w:rsidR="003A0BD9">
        <w:t xml:space="preserve">auch </w:t>
      </w:r>
      <w:r w:rsidRPr="00705D32">
        <w:t>Erfahrung voraus. Und damit die Notwendigkeit, sich immer wieder mit der Quelle zu verbinden</w:t>
      </w:r>
      <w:r w:rsidR="008E3C6C">
        <w:t xml:space="preserve"> und</w:t>
      </w:r>
      <w:r w:rsidRPr="00705D32">
        <w:t xml:space="preserve"> Räume aufzusuchen, in denen mein ganz persönlicher Glaube leben und sich </w:t>
      </w:r>
      <w:r w:rsidR="00316306">
        <w:t xml:space="preserve">vertiefen </w:t>
      </w:r>
      <w:r w:rsidRPr="00705D32">
        <w:t>kann.</w:t>
      </w:r>
      <w:r w:rsidR="003A0BD9">
        <w:t xml:space="preserve"> </w:t>
      </w:r>
    </w:p>
    <w:p w14:paraId="40B7D5D2" w14:textId="77777777" w:rsidR="00705D32" w:rsidRDefault="00A70854">
      <w:r w:rsidRPr="00956CFC">
        <w:rPr>
          <w:b/>
          <w:bCs/>
        </w:rPr>
        <w:t>Warum dann aber – ein Webportal</w:t>
      </w:r>
      <w:r w:rsidR="00936094" w:rsidRPr="00956CFC">
        <w:rPr>
          <w:b/>
          <w:bCs/>
        </w:rPr>
        <w:t xml:space="preserve"> Spiritualität?</w:t>
      </w:r>
      <w:r w:rsidR="00936094">
        <w:t xml:space="preserve"> </w:t>
      </w:r>
    </w:p>
    <w:p w14:paraId="7A9FB9B4" w14:textId="77777777" w:rsidR="003A0BD9" w:rsidRDefault="00936094">
      <w:r>
        <w:t xml:space="preserve">Weil wir </w:t>
      </w:r>
      <w:r w:rsidR="004E3374">
        <w:t xml:space="preserve">damit den reichen Schatz christlicher Spiritualität in unserer Landeskirche sichtbar machen. </w:t>
      </w:r>
      <w:r w:rsidR="008E3C6C" w:rsidRPr="008E3C6C">
        <w:t>Im Webportal sind zehn Zugänge zu spirituellen Erfahrungsräumen auffindbar: Stille, Rituale, Wort, Musik, Kunst, Gemeinschaft, Natur, Körper, Verantwortung und Persönlichkeit.</w:t>
      </w:r>
    </w:p>
    <w:p w14:paraId="5E98405A" w14:textId="5DC13C63" w:rsidR="003A0BD9" w:rsidRDefault="008E3C6C">
      <w:r w:rsidRPr="008E3C6C">
        <w:t xml:space="preserve">Jeder Zugang ist mit vielen weiteren Wegen verbunden, weil Menschen verschieden sind und Unterschiedliches brauchen oder erfahren haben. </w:t>
      </w:r>
      <w:r w:rsidR="0038065C">
        <w:t xml:space="preserve">Es gibt </w:t>
      </w:r>
      <w:r w:rsidRPr="008E3C6C">
        <w:t>außerdem ein</w:t>
      </w:r>
      <w:r w:rsidR="0038065C">
        <w:t>en</w:t>
      </w:r>
      <w:r w:rsidRPr="008E3C6C">
        <w:t xml:space="preserve"> Magazin</w:t>
      </w:r>
      <w:r w:rsidR="0038065C">
        <w:t>bereich</w:t>
      </w:r>
      <w:r w:rsidRPr="008E3C6C">
        <w:t xml:space="preserve"> mit anregenden Artikeln für die eigene Spiritualität, Kontaktadressen, Veranstaltungshinweise und viele</w:t>
      </w:r>
      <w:r w:rsidR="003A0BD9">
        <w:t>s</w:t>
      </w:r>
      <w:r w:rsidRPr="008E3C6C">
        <w:t xml:space="preserve"> mehr.  </w:t>
      </w:r>
    </w:p>
    <w:p w14:paraId="33D8ED54" w14:textId="593692E1" w:rsidR="00316306" w:rsidRDefault="001B47CA">
      <w:r>
        <w:t>Dreh- und Angelpunkt ist</w:t>
      </w:r>
      <w:r w:rsidR="008E3C6C">
        <w:t xml:space="preserve"> </w:t>
      </w:r>
      <w:r>
        <w:t xml:space="preserve">die Frage: „Was ist </w:t>
      </w:r>
      <w:r w:rsidR="0038065C">
        <w:rPr>
          <w:i/>
          <w:iCs/>
        </w:rPr>
        <w:t>D</w:t>
      </w:r>
      <w:r w:rsidRPr="008E3C6C">
        <w:rPr>
          <w:i/>
          <w:iCs/>
        </w:rPr>
        <w:t>ein</w:t>
      </w:r>
      <w:r>
        <w:t xml:space="preserve"> Weg?“ </w:t>
      </w:r>
    </w:p>
    <w:p w14:paraId="699CEF9C" w14:textId="06C459E7" w:rsidR="00975BDE" w:rsidRDefault="00CD668D">
      <w:r>
        <w:t xml:space="preserve">Was ist </w:t>
      </w:r>
      <w:r w:rsidR="0038065C">
        <w:t>D</w:t>
      </w:r>
      <w:r>
        <w:t xml:space="preserve">ein Weg, wenn Du </w:t>
      </w:r>
      <w:proofErr w:type="gramStart"/>
      <w:r>
        <w:t>in Gottes</w:t>
      </w:r>
      <w:proofErr w:type="gramEnd"/>
      <w:r>
        <w:t xml:space="preserve"> heiligen Raum eintreten willst, wenn </w:t>
      </w:r>
      <w:r w:rsidR="0038065C">
        <w:t>D</w:t>
      </w:r>
      <w:r>
        <w:t xml:space="preserve">u </w:t>
      </w:r>
      <w:r w:rsidR="0038065C">
        <w:t>D</w:t>
      </w:r>
      <w:r>
        <w:t xml:space="preserve">ich mit </w:t>
      </w:r>
      <w:r w:rsidR="00705D32">
        <w:t xml:space="preserve">Christus </w:t>
      </w:r>
      <w:r w:rsidR="00E776A9">
        <w:t xml:space="preserve">verbindest, wenn </w:t>
      </w:r>
      <w:r w:rsidR="0038065C">
        <w:t>D</w:t>
      </w:r>
      <w:r w:rsidR="00E776A9">
        <w:t xml:space="preserve">u </w:t>
      </w:r>
      <w:r w:rsidR="0038065C">
        <w:t>D</w:t>
      </w:r>
      <w:r w:rsidR="007310FA">
        <w:t xml:space="preserve">ich </w:t>
      </w:r>
      <w:r w:rsidR="002217BA">
        <w:t>nach lebendiger, nährender Glaubenserfahrung</w:t>
      </w:r>
      <w:r w:rsidR="00E72E19">
        <w:t xml:space="preserve"> sehnst</w:t>
      </w:r>
      <w:r w:rsidR="002217BA">
        <w:t>?</w:t>
      </w:r>
      <w:r w:rsidR="003A0BD9">
        <w:t xml:space="preserve"> </w:t>
      </w:r>
    </w:p>
    <w:p w14:paraId="0B4A6B55" w14:textId="77935193" w:rsidR="003A0BD9" w:rsidRDefault="003A0BD9">
      <w:r>
        <w:t xml:space="preserve">Neugierig? Dann herzlich willkommen auf </w:t>
      </w:r>
      <w:hyperlink r:id="rId6" w:history="1">
        <w:r w:rsidRPr="008855A0">
          <w:rPr>
            <w:rStyle w:val="Hyperlink"/>
          </w:rPr>
          <w:t>www.ganzhier.de</w:t>
        </w:r>
      </w:hyperlink>
      <w:r>
        <w:t>!</w:t>
      </w:r>
    </w:p>
    <w:p w14:paraId="2F78F39F" w14:textId="77777777" w:rsidR="00BF0FB1" w:rsidRDefault="00BF0FB1">
      <w:pPr>
        <w:rPr>
          <w:sz w:val="20"/>
          <w:szCs w:val="20"/>
        </w:rPr>
      </w:pPr>
    </w:p>
    <w:p w14:paraId="0FDF7884" w14:textId="64C6910B" w:rsidR="003B04CA" w:rsidRPr="003B04CA" w:rsidRDefault="00BF0FB1">
      <w:pPr>
        <w:rPr>
          <w:sz w:val="20"/>
          <w:szCs w:val="20"/>
        </w:rPr>
      </w:pPr>
      <w:r>
        <w:rPr>
          <w:sz w:val="20"/>
          <w:szCs w:val="20"/>
        </w:rPr>
        <w:t xml:space="preserve">(Originalversion: </w:t>
      </w:r>
      <w:r w:rsidR="00324BE1">
        <w:rPr>
          <w:sz w:val="20"/>
          <w:szCs w:val="20"/>
        </w:rPr>
        <w:t>Kirchenrätin Andrea Heußner und P</w:t>
      </w:r>
      <w:r w:rsidR="00A30A6C">
        <w:rPr>
          <w:sz w:val="20"/>
          <w:szCs w:val="20"/>
        </w:rPr>
        <w:t xml:space="preserve">farrerin </w:t>
      </w:r>
      <w:r w:rsidR="003B04CA" w:rsidRPr="003B04CA">
        <w:rPr>
          <w:sz w:val="20"/>
          <w:szCs w:val="20"/>
        </w:rPr>
        <w:t xml:space="preserve">Leonie Orit Büchele, </w:t>
      </w:r>
      <w:r w:rsidR="008E3C6C">
        <w:rPr>
          <w:sz w:val="20"/>
          <w:szCs w:val="20"/>
        </w:rPr>
        <w:t>01.11</w:t>
      </w:r>
      <w:r w:rsidR="003B04CA" w:rsidRPr="003B04CA">
        <w:rPr>
          <w:sz w:val="20"/>
          <w:szCs w:val="20"/>
        </w:rPr>
        <w:t>.2024</w:t>
      </w:r>
      <w:r>
        <w:rPr>
          <w:sz w:val="20"/>
          <w:szCs w:val="20"/>
        </w:rPr>
        <w:t>)</w:t>
      </w:r>
    </w:p>
    <w:p w14:paraId="365E88EB" w14:textId="77777777" w:rsidR="003853BB" w:rsidRDefault="003853BB"/>
    <w:sectPr w:rsidR="003853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8CE44" w14:textId="77777777" w:rsidR="005C402A" w:rsidRDefault="005C402A" w:rsidP="000821FB">
      <w:pPr>
        <w:spacing w:after="0" w:line="240" w:lineRule="auto"/>
      </w:pPr>
      <w:r>
        <w:separator/>
      </w:r>
    </w:p>
  </w:endnote>
  <w:endnote w:type="continuationSeparator" w:id="0">
    <w:p w14:paraId="25A1242C" w14:textId="77777777" w:rsidR="005C402A" w:rsidRDefault="005C402A" w:rsidP="000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47DCD" w14:textId="77777777" w:rsidR="005C402A" w:rsidRDefault="005C402A" w:rsidP="000821FB">
      <w:pPr>
        <w:spacing w:after="0" w:line="240" w:lineRule="auto"/>
      </w:pPr>
      <w:r>
        <w:separator/>
      </w:r>
    </w:p>
  </w:footnote>
  <w:footnote w:type="continuationSeparator" w:id="0">
    <w:p w14:paraId="36718BB4" w14:textId="77777777" w:rsidR="005C402A" w:rsidRDefault="005C402A" w:rsidP="0008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3F"/>
    <w:rsid w:val="0000595D"/>
    <w:rsid w:val="00005EF6"/>
    <w:rsid w:val="00016929"/>
    <w:rsid w:val="00036615"/>
    <w:rsid w:val="00055047"/>
    <w:rsid w:val="00073E3F"/>
    <w:rsid w:val="00080F39"/>
    <w:rsid w:val="000821FB"/>
    <w:rsid w:val="00087EF4"/>
    <w:rsid w:val="000A6735"/>
    <w:rsid w:val="000C6AA7"/>
    <w:rsid w:val="000D04D6"/>
    <w:rsid w:val="000E42DF"/>
    <w:rsid w:val="000F2480"/>
    <w:rsid w:val="00107B49"/>
    <w:rsid w:val="001115D3"/>
    <w:rsid w:val="00111CB4"/>
    <w:rsid w:val="00113E38"/>
    <w:rsid w:val="00124EED"/>
    <w:rsid w:val="0014117B"/>
    <w:rsid w:val="00154317"/>
    <w:rsid w:val="0018318E"/>
    <w:rsid w:val="001A7CC3"/>
    <w:rsid w:val="001B47CA"/>
    <w:rsid w:val="001D3D51"/>
    <w:rsid w:val="001D3F38"/>
    <w:rsid w:val="001F0452"/>
    <w:rsid w:val="002217BA"/>
    <w:rsid w:val="00257A69"/>
    <w:rsid w:val="00272E06"/>
    <w:rsid w:val="00273967"/>
    <w:rsid w:val="00273C32"/>
    <w:rsid w:val="002A2850"/>
    <w:rsid w:val="002A4E71"/>
    <w:rsid w:val="002A66A4"/>
    <w:rsid w:val="002E124B"/>
    <w:rsid w:val="002E2180"/>
    <w:rsid w:val="002E4C72"/>
    <w:rsid w:val="002E65AA"/>
    <w:rsid w:val="00316306"/>
    <w:rsid w:val="00324BE1"/>
    <w:rsid w:val="00332195"/>
    <w:rsid w:val="003327EB"/>
    <w:rsid w:val="003413B8"/>
    <w:rsid w:val="00343606"/>
    <w:rsid w:val="00345924"/>
    <w:rsid w:val="003647D9"/>
    <w:rsid w:val="0037685C"/>
    <w:rsid w:val="0038065C"/>
    <w:rsid w:val="003853BB"/>
    <w:rsid w:val="0039384D"/>
    <w:rsid w:val="003969EE"/>
    <w:rsid w:val="003A0BD9"/>
    <w:rsid w:val="003A3E90"/>
    <w:rsid w:val="003B04CA"/>
    <w:rsid w:val="003C542C"/>
    <w:rsid w:val="003D00D0"/>
    <w:rsid w:val="003D242B"/>
    <w:rsid w:val="003E0572"/>
    <w:rsid w:val="003E0C36"/>
    <w:rsid w:val="003E5409"/>
    <w:rsid w:val="003F396E"/>
    <w:rsid w:val="004164A7"/>
    <w:rsid w:val="00417316"/>
    <w:rsid w:val="00417636"/>
    <w:rsid w:val="00434EE5"/>
    <w:rsid w:val="00436704"/>
    <w:rsid w:val="004439A1"/>
    <w:rsid w:val="0045341F"/>
    <w:rsid w:val="00472E2B"/>
    <w:rsid w:val="00476B9D"/>
    <w:rsid w:val="004962B8"/>
    <w:rsid w:val="004A6CB5"/>
    <w:rsid w:val="004B25A7"/>
    <w:rsid w:val="004B4417"/>
    <w:rsid w:val="004B5F9C"/>
    <w:rsid w:val="004C0E9E"/>
    <w:rsid w:val="004C258A"/>
    <w:rsid w:val="004D2F6D"/>
    <w:rsid w:val="004D6E5A"/>
    <w:rsid w:val="004E3374"/>
    <w:rsid w:val="00526CCD"/>
    <w:rsid w:val="00535D91"/>
    <w:rsid w:val="00546A64"/>
    <w:rsid w:val="00564FCF"/>
    <w:rsid w:val="005657E9"/>
    <w:rsid w:val="00585DBF"/>
    <w:rsid w:val="00586DD3"/>
    <w:rsid w:val="005918B6"/>
    <w:rsid w:val="00592E16"/>
    <w:rsid w:val="005A6523"/>
    <w:rsid w:val="005B186A"/>
    <w:rsid w:val="005C402A"/>
    <w:rsid w:val="005C47C7"/>
    <w:rsid w:val="005D6B45"/>
    <w:rsid w:val="005E1DED"/>
    <w:rsid w:val="005E4668"/>
    <w:rsid w:val="005F1010"/>
    <w:rsid w:val="00603B2C"/>
    <w:rsid w:val="0062480A"/>
    <w:rsid w:val="006438AD"/>
    <w:rsid w:val="0067270A"/>
    <w:rsid w:val="0067674C"/>
    <w:rsid w:val="00682F76"/>
    <w:rsid w:val="00694340"/>
    <w:rsid w:val="0069702F"/>
    <w:rsid w:val="006A1876"/>
    <w:rsid w:val="006A4BCF"/>
    <w:rsid w:val="006A5776"/>
    <w:rsid w:val="006C2D86"/>
    <w:rsid w:val="006C3234"/>
    <w:rsid w:val="006D5A56"/>
    <w:rsid w:val="006E583A"/>
    <w:rsid w:val="006F5847"/>
    <w:rsid w:val="00705D32"/>
    <w:rsid w:val="0071180E"/>
    <w:rsid w:val="007310FA"/>
    <w:rsid w:val="00735C73"/>
    <w:rsid w:val="0074675B"/>
    <w:rsid w:val="00747CBB"/>
    <w:rsid w:val="00755F52"/>
    <w:rsid w:val="00770E8B"/>
    <w:rsid w:val="007B5B8C"/>
    <w:rsid w:val="007C3571"/>
    <w:rsid w:val="007E098C"/>
    <w:rsid w:val="007F6291"/>
    <w:rsid w:val="007F72A5"/>
    <w:rsid w:val="008043AF"/>
    <w:rsid w:val="00811AC2"/>
    <w:rsid w:val="00813372"/>
    <w:rsid w:val="0081620A"/>
    <w:rsid w:val="00824CC6"/>
    <w:rsid w:val="00827F2F"/>
    <w:rsid w:val="0083742F"/>
    <w:rsid w:val="00855BF4"/>
    <w:rsid w:val="008634DD"/>
    <w:rsid w:val="00877445"/>
    <w:rsid w:val="00891A98"/>
    <w:rsid w:val="008B530E"/>
    <w:rsid w:val="008E0792"/>
    <w:rsid w:val="008E3C6C"/>
    <w:rsid w:val="0091691C"/>
    <w:rsid w:val="00924896"/>
    <w:rsid w:val="009254DA"/>
    <w:rsid w:val="00931172"/>
    <w:rsid w:val="00936094"/>
    <w:rsid w:val="00956CFC"/>
    <w:rsid w:val="009661E9"/>
    <w:rsid w:val="00975BDE"/>
    <w:rsid w:val="0098653E"/>
    <w:rsid w:val="00991E6E"/>
    <w:rsid w:val="0099274F"/>
    <w:rsid w:val="00995020"/>
    <w:rsid w:val="009B4BD1"/>
    <w:rsid w:val="009D3170"/>
    <w:rsid w:val="009F2322"/>
    <w:rsid w:val="00A30A6C"/>
    <w:rsid w:val="00A33A83"/>
    <w:rsid w:val="00A36CE2"/>
    <w:rsid w:val="00A37373"/>
    <w:rsid w:val="00A50D64"/>
    <w:rsid w:val="00A51430"/>
    <w:rsid w:val="00A56849"/>
    <w:rsid w:val="00A66AF3"/>
    <w:rsid w:val="00A70854"/>
    <w:rsid w:val="00A7321F"/>
    <w:rsid w:val="00AA2AF8"/>
    <w:rsid w:val="00AC5FFE"/>
    <w:rsid w:val="00AC62C7"/>
    <w:rsid w:val="00AE00B6"/>
    <w:rsid w:val="00AE0534"/>
    <w:rsid w:val="00AF2ABD"/>
    <w:rsid w:val="00B134D4"/>
    <w:rsid w:val="00B60E75"/>
    <w:rsid w:val="00B651E0"/>
    <w:rsid w:val="00B6562C"/>
    <w:rsid w:val="00B66EEF"/>
    <w:rsid w:val="00B73C9F"/>
    <w:rsid w:val="00B92421"/>
    <w:rsid w:val="00B95B3A"/>
    <w:rsid w:val="00BC1A27"/>
    <w:rsid w:val="00BC49B1"/>
    <w:rsid w:val="00BF0FB1"/>
    <w:rsid w:val="00BF30B7"/>
    <w:rsid w:val="00C11F20"/>
    <w:rsid w:val="00C16B4F"/>
    <w:rsid w:val="00C17AC4"/>
    <w:rsid w:val="00C36968"/>
    <w:rsid w:val="00C4426C"/>
    <w:rsid w:val="00C45724"/>
    <w:rsid w:val="00C51C42"/>
    <w:rsid w:val="00C51F88"/>
    <w:rsid w:val="00C60D62"/>
    <w:rsid w:val="00C80CC4"/>
    <w:rsid w:val="00C8653B"/>
    <w:rsid w:val="00C920D0"/>
    <w:rsid w:val="00C947DD"/>
    <w:rsid w:val="00CB1A87"/>
    <w:rsid w:val="00CD22C9"/>
    <w:rsid w:val="00CD668D"/>
    <w:rsid w:val="00CD77F0"/>
    <w:rsid w:val="00CF70C8"/>
    <w:rsid w:val="00D27008"/>
    <w:rsid w:val="00D36DF6"/>
    <w:rsid w:val="00D41792"/>
    <w:rsid w:val="00D4790F"/>
    <w:rsid w:val="00D530E4"/>
    <w:rsid w:val="00D5476F"/>
    <w:rsid w:val="00D57720"/>
    <w:rsid w:val="00D67EE9"/>
    <w:rsid w:val="00DB4DCC"/>
    <w:rsid w:val="00DC07B8"/>
    <w:rsid w:val="00DC0F59"/>
    <w:rsid w:val="00DC216C"/>
    <w:rsid w:val="00DC5170"/>
    <w:rsid w:val="00DD28DC"/>
    <w:rsid w:val="00DD7470"/>
    <w:rsid w:val="00DE55FC"/>
    <w:rsid w:val="00DE7860"/>
    <w:rsid w:val="00E26D4F"/>
    <w:rsid w:val="00E42159"/>
    <w:rsid w:val="00E528EF"/>
    <w:rsid w:val="00E53584"/>
    <w:rsid w:val="00E54EDE"/>
    <w:rsid w:val="00E645CF"/>
    <w:rsid w:val="00E72E19"/>
    <w:rsid w:val="00E761AA"/>
    <w:rsid w:val="00E776A9"/>
    <w:rsid w:val="00E810E5"/>
    <w:rsid w:val="00E86C80"/>
    <w:rsid w:val="00E872F9"/>
    <w:rsid w:val="00EA1F28"/>
    <w:rsid w:val="00EB1B9E"/>
    <w:rsid w:val="00EC714E"/>
    <w:rsid w:val="00ED75FF"/>
    <w:rsid w:val="00EF406E"/>
    <w:rsid w:val="00EF46A2"/>
    <w:rsid w:val="00EF59ED"/>
    <w:rsid w:val="00EF79EB"/>
    <w:rsid w:val="00F02219"/>
    <w:rsid w:val="00F04FA5"/>
    <w:rsid w:val="00F14CAB"/>
    <w:rsid w:val="00F31625"/>
    <w:rsid w:val="00F3405B"/>
    <w:rsid w:val="00F464A2"/>
    <w:rsid w:val="00F46963"/>
    <w:rsid w:val="00F50B01"/>
    <w:rsid w:val="00F618A1"/>
    <w:rsid w:val="00F652E6"/>
    <w:rsid w:val="00F65FFE"/>
    <w:rsid w:val="00F66A06"/>
    <w:rsid w:val="00F76DE1"/>
    <w:rsid w:val="00F948C3"/>
    <w:rsid w:val="00FA5AED"/>
    <w:rsid w:val="00FC73D8"/>
    <w:rsid w:val="00FD3865"/>
    <w:rsid w:val="00FE5595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EA98"/>
  <w15:chartTrackingRefBased/>
  <w15:docId w15:val="{9F793CBC-B478-42AD-95F0-115E5EF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3E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3E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3E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3E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3E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3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3E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3E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3E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3E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3E3F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34360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36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36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36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6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60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821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21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21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B186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nzhi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Buechele Leonie Orit</dc:creator>
  <cp:keywords/>
  <dc:description/>
  <cp:lastModifiedBy>Heussner Andrea</cp:lastModifiedBy>
  <cp:revision>2</cp:revision>
  <dcterms:created xsi:type="dcterms:W3CDTF">2024-11-04T21:05:00Z</dcterms:created>
  <dcterms:modified xsi:type="dcterms:W3CDTF">2024-11-04T21:05:00Z</dcterms:modified>
</cp:coreProperties>
</file>